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F467E">
        <w:rPr>
          <w:rFonts w:ascii="Times New Roman" w:hAnsi="Times New Roman" w:cs="Times New Roman"/>
          <w:sz w:val="28"/>
          <w:szCs w:val="28"/>
          <w:lang w:val="kk-KZ"/>
        </w:rPr>
        <w:t>Қазақстанның білім және ғылым министрлігі</w:t>
      </w:r>
    </w:p>
    <w:p w:rsidR="006F467E" w:rsidRPr="006F467E" w:rsidRDefault="006F467E" w:rsidP="006F467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F467E" w:rsidRPr="006F467E" w:rsidTr="007128F7">
        <w:trPr>
          <w:trHeight w:val="1620"/>
        </w:trPr>
        <w:tc>
          <w:tcPr>
            <w:tcW w:w="3794" w:type="dxa"/>
          </w:tcPr>
          <w:p w:rsidR="006F467E" w:rsidRPr="006F467E" w:rsidRDefault="006F467E" w:rsidP="006F46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F467E">
              <w:rPr>
                <w:rFonts w:ascii="Times New Roman" w:hAnsi="Times New Roman" w:cs="Times New Roman"/>
                <w:sz w:val="28"/>
                <w:szCs w:val="28"/>
              </w:rPr>
              <w:t>РГП «</w:t>
            </w:r>
            <w:r w:rsidRPr="006F4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А.Байтұрсынов атындағы Қостанай Мемлекетті</w:t>
            </w:r>
            <w:proofErr w:type="gramStart"/>
            <w:r w:rsidRPr="006F4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gramEnd"/>
            <w:r w:rsidRPr="006F4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Университеті</w:t>
            </w:r>
            <w:r w:rsidRPr="006F46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F467E" w:rsidRPr="006F467E" w:rsidRDefault="006F467E" w:rsidP="006F46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67E" w:rsidRPr="006F467E" w:rsidRDefault="006F467E" w:rsidP="006F46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F4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Гуманитарлық әлеуметтік факультет</w:t>
            </w:r>
          </w:p>
        </w:tc>
        <w:tc>
          <w:tcPr>
            <w:tcW w:w="1440" w:type="dxa"/>
          </w:tcPr>
          <w:p w:rsidR="006F467E" w:rsidRPr="006F467E" w:rsidRDefault="006F467E" w:rsidP="006F46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6F467E" w:rsidRPr="006F467E" w:rsidRDefault="006F467E" w:rsidP="006F46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F4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Бекітемін.</w:t>
            </w:r>
          </w:p>
          <w:p w:rsidR="006F467E" w:rsidRPr="006F467E" w:rsidRDefault="006F467E" w:rsidP="006F46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67E" w:rsidRPr="006F467E" w:rsidRDefault="006F467E" w:rsidP="006F46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F4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ісі және жаңа технологиялар бойынша проректор</w:t>
            </w:r>
          </w:p>
          <w:p w:rsidR="006F467E" w:rsidRPr="006F467E" w:rsidRDefault="006F467E" w:rsidP="006F4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67E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proofErr w:type="spellStart"/>
            <w:r w:rsidRPr="006F467E">
              <w:rPr>
                <w:rFonts w:ascii="Times New Roman" w:hAnsi="Times New Roman" w:cs="Times New Roman"/>
                <w:sz w:val="28"/>
                <w:szCs w:val="28"/>
              </w:rPr>
              <w:t>Ф.Майер</w:t>
            </w:r>
            <w:proofErr w:type="spellEnd"/>
          </w:p>
          <w:p w:rsidR="006F467E" w:rsidRPr="006F467E" w:rsidRDefault="006F467E" w:rsidP="006F4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67E">
              <w:rPr>
                <w:rFonts w:ascii="Times New Roman" w:hAnsi="Times New Roman" w:cs="Times New Roman"/>
                <w:sz w:val="28"/>
                <w:szCs w:val="28"/>
              </w:rPr>
              <w:t>_____._________2013 г.</w:t>
            </w:r>
          </w:p>
          <w:p w:rsidR="006F467E" w:rsidRPr="006F467E" w:rsidRDefault="006F467E" w:rsidP="006F46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467E" w:rsidRPr="006F467E" w:rsidRDefault="006F467E" w:rsidP="006F467E">
      <w:pPr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F467E">
        <w:rPr>
          <w:rFonts w:ascii="Times New Roman" w:hAnsi="Times New Roman" w:cs="Times New Roman"/>
          <w:sz w:val="28"/>
          <w:szCs w:val="28"/>
          <w:lang w:val="kk-KZ"/>
        </w:rPr>
        <w:t>Отан тарихы кафедрасы</w:t>
      </w: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6F4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Оқу жұмыс бағдарламасы</w:t>
      </w: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F467E">
        <w:rPr>
          <w:rFonts w:ascii="Times New Roman" w:hAnsi="Times New Roman" w:cs="Times New Roman"/>
          <w:sz w:val="28"/>
          <w:szCs w:val="28"/>
          <w:lang w:val="kk-KZ"/>
        </w:rPr>
        <w:t>Пән</w:t>
      </w:r>
      <w:r w:rsidRPr="006F467E">
        <w:rPr>
          <w:rFonts w:ascii="Times New Roman" w:hAnsi="Times New Roman" w:cs="Times New Roman"/>
          <w:sz w:val="28"/>
          <w:szCs w:val="28"/>
        </w:rPr>
        <w:tab/>
      </w:r>
      <w:r w:rsidRPr="006F467E">
        <w:rPr>
          <w:rFonts w:ascii="Times New Roman" w:hAnsi="Times New Roman" w:cs="Times New Roman"/>
          <w:sz w:val="28"/>
          <w:szCs w:val="28"/>
          <w:lang w:val="kk-KZ"/>
        </w:rPr>
        <w:t>Шаруашылық – мәдени типтер</w:t>
      </w: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F467E">
        <w:rPr>
          <w:rFonts w:ascii="Times New Roman" w:hAnsi="Times New Roman" w:cs="Times New Roman"/>
          <w:sz w:val="28"/>
          <w:szCs w:val="28"/>
          <w:lang w:val="kk-KZ"/>
        </w:rPr>
        <w:t>мамандық</w:t>
      </w:r>
      <w:r w:rsidRPr="006F467E">
        <w:rPr>
          <w:rFonts w:ascii="Times New Roman" w:hAnsi="Times New Roman" w:cs="Times New Roman"/>
          <w:sz w:val="28"/>
          <w:szCs w:val="28"/>
        </w:rPr>
        <w:t xml:space="preserve">    </w:t>
      </w:r>
      <w:r w:rsidRPr="006F467E">
        <w:rPr>
          <w:rFonts w:ascii="Times New Roman" w:hAnsi="Times New Roman" w:cs="Times New Roman"/>
          <w:sz w:val="28"/>
          <w:szCs w:val="28"/>
        </w:rPr>
        <w:tab/>
        <w:t xml:space="preserve">6М020300 – </w:t>
      </w:r>
      <w:r w:rsidRPr="006F467E">
        <w:rPr>
          <w:rFonts w:ascii="Times New Roman" w:hAnsi="Times New Roman" w:cs="Times New Roman"/>
          <w:sz w:val="28"/>
          <w:szCs w:val="28"/>
          <w:lang w:val="kk-KZ"/>
        </w:rPr>
        <w:t>Тарих</w:t>
      </w: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F467E">
        <w:rPr>
          <w:rFonts w:ascii="Times New Roman" w:hAnsi="Times New Roman" w:cs="Times New Roman"/>
          <w:sz w:val="28"/>
          <w:szCs w:val="28"/>
          <w:lang w:val="kk-KZ"/>
        </w:rPr>
        <w:t>кредит саны</w:t>
      </w:r>
      <w:r w:rsidRPr="006F467E">
        <w:rPr>
          <w:rFonts w:ascii="Times New Roman" w:hAnsi="Times New Roman" w:cs="Times New Roman"/>
          <w:sz w:val="28"/>
          <w:szCs w:val="28"/>
        </w:rPr>
        <w:tab/>
        <w:t>3</w:t>
      </w: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67E" w:rsidRP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467E" w:rsidRDefault="006F467E" w:rsidP="006F4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117A3" w:rsidRDefault="006F467E" w:rsidP="006F4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F467E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6F467E">
        <w:rPr>
          <w:rFonts w:ascii="Times New Roman" w:hAnsi="Times New Roman" w:cs="Times New Roman"/>
          <w:sz w:val="28"/>
          <w:szCs w:val="28"/>
        </w:rPr>
        <w:t>, 2013</w:t>
      </w:r>
    </w:p>
    <w:p w:rsidR="006F467E" w:rsidRDefault="006F467E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Оқу жұмыс бағдарламасын жасаған т.ғ.д, доцент Айтмухамбетов А.А</w:t>
      </w:r>
    </w:p>
    <w:p w:rsidR="006F467E" w:rsidRDefault="006F467E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F467E" w:rsidRDefault="006F467E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15.06.2013 ж</w:t>
      </w:r>
    </w:p>
    <w:p w:rsidR="006F467E" w:rsidRDefault="006F467E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F467E" w:rsidRDefault="006F467E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Отан тарихы кафедрасымен қаралып </w:t>
      </w:r>
      <w:r w:rsidR="00951D2D">
        <w:rPr>
          <w:rFonts w:ascii="Times New Roman" w:hAnsi="Times New Roman" w:cs="Times New Roman"/>
          <w:sz w:val="28"/>
          <w:szCs w:val="28"/>
          <w:lang w:val="kk-KZ"/>
        </w:rPr>
        <w:t xml:space="preserve"> ұсынылғын 20.05.2013 протокол №5</w:t>
      </w: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Турежанова С.А</w:t>
      </w: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Гуманитарлы – әлеуметтік факультетімен бекітілен.</w:t>
      </w: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Протокол № 2013 ж</w:t>
      </w: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кеңес төрағасы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_____________________________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Қ.Иргизбаева</w:t>
      </w: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51D2D" w:rsidRPr="008A1291" w:rsidRDefault="00951D2D" w:rsidP="006F467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Пәннің сипаттамасы.</w:t>
      </w: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Шарушылық – мәдени типтер пәні қазақтардың </w:t>
      </w:r>
      <w:r>
        <w:rPr>
          <w:rFonts w:ascii="Times New Roman" w:hAnsi="Times New Roman" w:cs="Times New Roman"/>
          <w:sz w:val="28"/>
          <w:szCs w:val="28"/>
          <w:lang w:val="kk-KZ"/>
        </w:rPr>
        <w:t>, аймақтың  табиғи –климаттық және ландшафтық жағдайларына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байланысты қалытасқан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шарушыл – мәдени типтерін зерттеуге .Этностың шаруашыл – мәдени типтері сан қырлы.</w:t>
      </w: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Пререквизиттер: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Отан тарихы мәселелеріне қазіргі уақыттағы теорилық – әдістемелік көзқарастар</w:t>
      </w: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Постреквизиттер: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Қазіргі Қазақстанның өзекті тарихи мәселелері.</w:t>
      </w: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Пәннің мақсаты:</w:t>
      </w:r>
    </w:p>
    <w:p w:rsidR="00951D2D" w:rsidRDefault="00951D2D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Қазақтардың шаруашыл – мәдени типтерін зерттеу</w:t>
      </w:r>
    </w:p>
    <w:p w:rsidR="002A2F4F" w:rsidRDefault="002A2F4F" w:rsidP="006F46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Курсты оқу барысында студент </w:t>
      </w:r>
    </w:p>
    <w:p w:rsidR="002A2F4F" w:rsidRPr="008A1291" w:rsidRDefault="002A2F4F" w:rsidP="006F467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Білу қажет:</w:t>
      </w:r>
    </w:p>
    <w:p w:rsidR="002A2F4F" w:rsidRDefault="002A2F4F" w:rsidP="002A2F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Басқа ғылыми аймақтардың сұрақтарында біркелкілігін айқындау</w:t>
      </w:r>
    </w:p>
    <w:p w:rsidR="002A2F4F" w:rsidRDefault="002A2F4F" w:rsidP="002A2F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Тарихи зерттеудің терминдерін меңгеру</w:t>
      </w:r>
    </w:p>
    <w:p w:rsidR="002A2F4F" w:rsidRDefault="002A2F4F" w:rsidP="002A2F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Шаруашыл – мәдени пәні бойынша танысу</w:t>
      </w:r>
    </w:p>
    <w:p w:rsidR="00951D2D" w:rsidRDefault="002A2F4F" w:rsidP="002A2F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қоғамының шаруашыл – мәдени байланыстарының себеп – салдарын анықтау,</w:t>
      </w:r>
    </w:p>
    <w:p w:rsidR="002A2F4F" w:rsidRPr="008A1291" w:rsidRDefault="002A2F4F" w:rsidP="002A2F4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Істей алу:</w:t>
      </w:r>
    </w:p>
    <w:p w:rsidR="002A2F4F" w:rsidRDefault="002A2F4F" w:rsidP="002A2F4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Алған білімін тәжірибе жүзінде іске асыру.</w:t>
      </w:r>
    </w:p>
    <w:p w:rsidR="002A2F4F" w:rsidRDefault="002A2F4F" w:rsidP="002A2F4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Өзінің ойын жетік жеткізе алу</w:t>
      </w:r>
    </w:p>
    <w:p w:rsidR="002A2F4F" w:rsidRPr="008A1291" w:rsidRDefault="002A2F4F" w:rsidP="002A2F4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Дағдылану:</w:t>
      </w:r>
    </w:p>
    <w:p w:rsidR="002A2F4F" w:rsidRDefault="002A2F4F" w:rsidP="002A2F4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Тарих ғылымдарында этностың алатын орнын білу </w:t>
      </w:r>
    </w:p>
    <w:p w:rsidR="002A2F4F" w:rsidRPr="008A1291" w:rsidRDefault="002A2F4F" w:rsidP="002A2F4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Жан – Жақты болу:</w:t>
      </w:r>
    </w:p>
    <w:p w:rsidR="002A2F4F" w:rsidRDefault="002A2F4F" w:rsidP="002A2F4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Гуманитарлық пәндер аясында</w:t>
      </w:r>
    </w:p>
    <w:p w:rsidR="002A2F4F" w:rsidRDefault="002A2F4F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2A2F4F" w:rsidRDefault="002A2F4F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2A2F4F" w:rsidRDefault="002A2F4F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2A2F4F" w:rsidRDefault="002A2F4F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2A2F4F" w:rsidRDefault="002A2F4F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2A2F4F" w:rsidRPr="008A1291" w:rsidRDefault="002A2F4F" w:rsidP="002A2F4F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2 Пәннің мазмұны.</w:t>
      </w:r>
    </w:p>
    <w:p w:rsidR="002A2F4F" w:rsidRPr="008A1291" w:rsidRDefault="002A2F4F" w:rsidP="002A2F4F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Тақырып №1 .Табиғи – климаттық шарттар –</w:t>
      </w:r>
      <w:r w:rsidR="008A1291" w:rsidRPr="008A12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Қазақ</w:t>
      </w: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станның типологиясының маңызды факторы ретінде.</w:t>
      </w:r>
    </w:p>
    <w:p w:rsidR="002A2F4F" w:rsidRDefault="002A2F4F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 гидрографиясының қалыптасуындағы рельеф пен атмосфералық жауын – шашындар.Қазақстан шекарасын ландшафтық сипаттама.</w:t>
      </w:r>
    </w:p>
    <w:p w:rsidR="002A2F4F" w:rsidRDefault="002A2F4F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806449" w:rsidRPr="008A1291" w:rsidRDefault="00806449" w:rsidP="002A2F4F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Тақырып №2.Көшпенді өмірдің қалыптасуы және оның қоғамға әсері.</w:t>
      </w:r>
    </w:p>
    <w:p w:rsidR="00806449" w:rsidRDefault="00806449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Көшпенді шаруашылық.Дәстүрлі шаруашылықтың құрылымы.Қазақстардың дәстүрлі әлеуметтік құрылымы. Жаңа саяси топтардың қалыптасуы.</w:t>
      </w:r>
    </w:p>
    <w:p w:rsidR="00806449" w:rsidRDefault="00806449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806449" w:rsidRPr="008A1291" w:rsidRDefault="00806449" w:rsidP="002A2F4F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Тақырып №3.Қазақ халқының дәстүрлі мәдениетіне шаруашылықтың әсері.</w:t>
      </w:r>
    </w:p>
    <w:p w:rsidR="00806449" w:rsidRDefault="00806449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Ауа – райын ырымдары.Дәстүрлі атаулар.Уақыт бағдарлары.Тарихи зерттеулердің дереккөзі ретінде –халық ертегілері.Дастандар мен аңыздар.Қазақ мәдениетінде от.Той дәстүрлері.</w:t>
      </w:r>
    </w:p>
    <w:p w:rsidR="00806449" w:rsidRPr="008A1291" w:rsidRDefault="00806449" w:rsidP="002A2F4F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Тақырып №4.Мемлекет пен қоғам қатынасы. Қазақ қоғамында заңнаң дамуы.</w:t>
      </w:r>
    </w:p>
    <w:p w:rsidR="00806449" w:rsidRDefault="00806449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 хандығы: институт, құрылымдары, биліктері. Хан билігі. Сот ісі және заң.Қазақ хандығында заңдың дамуы.Жүздердің мекендеген шекаралары. </w:t>
      </w:r>
    </w:p>
    <w:p w:rsidR="00806449" w:rsidRPr="008A1291" w:rsidRDefault="00806449" w:rsidP="002A2F4F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Тақырып № 5 .19 аяғы мен 20 ғ басындағы қазақ қоғамындағы жаңашыл өзгерістер.</w:t>
      </w:r>
    </w:p>
    <w:p w:rsidR="00806449" w:rsidRDefault="00806449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Патша билігінің алғашқы оқу мекемелері. Қазақ халқына салынған мектептер.Қазақ қоғамының құрылымының өзгеруі.</w:t>
      </w:r>
      <w:r w:rsidR="008A1291">
        <w:rPr>
          <w:rFonts w:ascii="Times New Roman" w:hAnsi="Times New Roman" w:cs="Times New Roman"/>
          <w:sz w:val="28"/>
          <w:szCs w:val="28"/>
          <w:lang w:val="kk-KZ"/>
        </w:rPr>
        <w:t>Қазақ ұлттық зиялылығының пайда болуы.</w:t>
      </w:r>
    </w:p>
    <w:p w:rsidR="008A1291" w:rsidRDefault="008A1291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8A1291" w:rsidRDefault="008A1291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8A1291" w:rsidRDefault="008A1291" w:rsidP="002A2F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2A2F4F" w:rsidRPr="008A1291" w:rsidRDefault="008A1291" w:rsidP="008A1291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3 Пайдаланылатын әдебиеттер тізімі.</w:t>
      </w:r>
    </w:p>
    <w:p w:rsidR="008A1291" w:rsidRDefault="008A1291" w:rsidP="008A12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Негізгі: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Абдраимов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С.А. Аридные пастбища Казахстана. - Алма-Ата, Кайнар, 1988.-140с.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>Абрамович Д.</w:t>
      </w:r>
      <w:proofErr w:type="gramStart"/>
      <w:r w:rsidRPr="008A129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A129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A1291">
        <w:rPr>
          <w:rFonts w:ascii="Times New Roman" w:hAnsi="Times New Roman" w:cs="Times New Roman"/>
          <w:sz w:val="28"/>
          <w:szCs w:val="28"/>
        </w:rPr>
        <w:t>Арефьева</w:t>
      </w:r>
      <w:proofErr w:type="gramEnd"/>
      <w:r w:rsidRPr="008A1291">
        <w:rPr>
          <w:rFonts w:ascii="Times New Roman" w:hAnsi="Times New Roman" w:cs="Times New Roman"/>
          <w:sz w:val="28"/>
          <w:szCs w:val="28"/>
        </w:rPr>
        <w:t xml:space="preserve"> В.Е., Иогансон В.Е. Реки и озёра Казахстана // (Общая физико-географическая характеристика)- М., МГУ, 1982.-176 с.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Агесс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П. Ключи к экологии. - Л.,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Гидрометеоиздат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>, 1982. 97 с.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Алаев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Л.Б. Опыт типологии средневековых обществ Азии//Типы общественных отношений средневековых обществ на Востоке в средние века. М., Наука,1982.-с. 6-59.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>Алексеева Т.Н. Географическая среда и биология человека. - М., Мысль, 1977,-302с.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>Алексеев В.П.  Антропология и этногенез. - М., Наука, 1989.-445с.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Абульханов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Р.Ф. Принципы общественной организации производства (теория общественной формы труда К. Маркса). - М., МГУ, 1982. - 176 с.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Ж.Б. Традиционная структура Казахстана. Социально-экономические аспекты функционирования и трансформации: 1920 - 1930-е гг. - Алма-Ата, Наука, 1991.-240 с.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 xml:space="preserve">Андреев Я.Г. Описание Средней Орды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Киргис-Кайсаков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, с касающимися до сего народа,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и прилежащих к Российской границе, по части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Колыванской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и Тобольской губернии, крепостей дополнениями//НЕС.-1785-1786.-Ч. 110-118.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>Андрианов Б.В., Марков Г.Е. Хозяйственно-культурные типы и способы производства // ВИ. - № 8. -с. 3-15.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>История Казахской ССР с древнейших времён до наших дней: В 5 т. Т.З. Алма-Ата, 1979. С.409-410.</w:t>
      </w:r>
    </w:p>
    <w:p w:rsidR="008A1291" w:rsidRPr="008A1291" w:rsidRDefault="008A1291" w:rsidP="008A1291">
      <w:pPr>
        <w:ind w:left="360"/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 xml:space="preserve">Дополнительная 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>Турсунбаев А.Б. Переход к оседлости кочевников и полукочевников Средней Азии и Казахстана //Очерки по истории хозяйства народов Средней Азии и Казахстана. Л., 1973. С.224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Бекмаханова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Н.Е. Многонациональное население Казахстана и Киргизии в эпоху капитализма (60-е годы Х1Хв. - 1917г.) М., 1986. С. 158; 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 xml:space="preserve">Алексеенко КВ., Алексеенко А. Н. Население Казахстана за 100 лет (1897-1997гг.).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Усть-Каменегорск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>, 1999. с.26.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 xml:space="preserve">Никифоров И.Д. Немецкое население Рудного Алтая в конце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A1291">
        <w:rPr>
          <w:rFonts w:ascii="Times New Roman" w:hAnsi="Times New Roman" w:cs="Times New Roman"/>
          <w:sz w:val="28"/>
          <w:szCs w:val="28"/>
        </w:rPr>
        <w:t xml:space="preserve"> – первой четверти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8A1291">
        <w:rPr>
          <w:rFonts w:ascii="Times New Roman" w:hAnsi="Times New Roman" w:cs="Times New Roman"/>
          <w:sz w:val="28"/>
          <w:szCs w:val="28"/>
        </w:rPr>
        <w:t xml:space="preserve"> в.; (на материале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Шемонаихинского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района Восточно-Казахстанской области) // История немцев Центральной Азии. С.39-43;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Бургарт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Л Усть-Каменогорск, 1999. с. 1-4.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 xml:space="preserve">Моисеев В.А, Казахи и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джунгарское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ханство.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8A129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ХУШвв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. Алма-Ата, 1991.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8A1291">
        <w:rPr>
          <w:rFonts w:ascii="Times New Roman" w:hAnsi="Times New Roman" w:cs="Times New Roman"/>
          <w:sz w:val="28"/>
          <w:szCs w:val="28"/>
        </w:rPr>
        <w:t>.З</w:t>
      </w:r>
      <w:proofErr w:type="spellEnd"/>
      <w:proofErr w:type="gramEnd"/>
      <w:r w:rsidRPr="008A1291">
        <w:rPr>
          <w:rFonts w:ascii="Times New Roman" w:hAnsi="Times New Roman" w:cs="Times New Roman"/>
          <w:sz w:val="28"/>
          <w:szCs w:val="28"/>
        </w:rPr>
        <w:t xml:space="preserve"> С.93-96;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Ерофеева.И.В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. Хан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Абулхаир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>: полководец, правитель и политик. Алматы,1999. Гл.2. С.122-180;Гл.З. С. 181-192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Ерофеева</w:t>
      </w:r>
      <w:proofErr w:type="gramStart"/>
      <w:r w:rsidRPr="008A1291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8A1291">
        <w:rPr>
          <w:rFonts w:ascii="Times New Roman" w:hAnsi="Times New Roman" w:cs="Times New Roman"/>
          <w:sz w:val="28"/>
          <w:szCs w:val="28"/>
        </w:rPr>
        <w:t>.В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. Хан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Абулхаир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>: полководец, правитель и политик. Алматы, 1999. с. 306-307.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Златкин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И.Я. История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Джунгарского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ханства 1635-1758. Изд. 2-е. М, 1983. С.279-303.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 xml:space="preserve">Сулейменов Р.Б., Моисеев В.А. Из истории Казахстана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8A1291">
        <w:rPr>
          <w:rFonts w:ascii="Times New Roman" w:hAnsi="Times New Roman" w:cs="Times New Roman"/>
          <w:sz w:val="28"/>
          <w:szCs w:val="28"/>
        </w:rPr>
        <w:t xml:space="preserve"> века: (О внешней и внутренней политике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Аблая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>). Алма-Ата, 1988 С.61-82.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Масанов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Н.Э. Историческая типология государственных структур и проблема их преемственности: (на примере государственно-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потестарных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структур казахского общества) // Этнические власти. СПб</w:t>
      </w:r>
      <w:proofErr w:type="gramStart"/>
      <w:r w:rsidRPr="008A1291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A1291">
        <w:rPr>
          <w:rFonts w:ascii="Times New Roman" w:hAnsi="Times New Roman" w:cs="Times New Roman"/>
          <w:sz w:val="28"/>
          <w:szCs w:val="28"/>
        </w:rPr>
        <w:t>1995. с.44.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>Валиханов Ч.Ч. Собр. соч. в 5 томах, Алма</w:t>
      </w:r>
      <w:proofErr w:type="gramStart"/>
      <w:r w:rsidRPr="008A1291">
        <w:rPr>
          <w:rFonts w:ascii="Times New Roman" w:hAnsi="Times New Roman" w:cs="Times New Roman"/>
          <w:sz w:val="28"/>
          <w:szCs w:val="28"/>
        </w:rPr>
        <w:t>~А</w:t>
      </w:r>
      <w:proofErr w:type="gramEnd"/>
      <w:r w:rsidRPr="008A1291">
        <w:rPr>
          <w:rFonts w:ascii="Times New Roman" w:hAnsi="Times New Roman" w:cs="Times New Roman"/>
          <w:sz w:val="28"/>
          <w:szCs w:val="28"/>
        </w:rPr>
        <w:t>та,1985.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>История Казахстана. Т.1 -- Т.</w:t>
      </w:r>
      <w:proofErr w:type="gramStart"/>
      <w:r w:rsidRPr="008A129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A1291">
        <w:rPr>
          <w:rFonts w:ascii="Times New Roman" w:hAnsi="Times New Roman" w:cs="Times New Roman"/>
          <w:sz w:val="28"/>
          <w:szCs w:val="28"/>
        </w:rPr>
        <w:t>, Алматы, 1997.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>Казахские народные сказки. Алма-Ата, 1982.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Бекмаханов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Е.Б Казахстан в 20-40 годы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A1291">
        <w:rPr>
          <w:rFonts w:ascii="Times New Roman" w:hAnsi="Times New Roman" w:cs="Times New Roman"/>
          <w:sz w:val="28"/>
          <w:szCs w:val="28"/>
        </w:rPr>
        <w:t xml:space="preserve"> в. А., 1992.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Бекмаханова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Н.Е. Многонациональное население Казахстана и Киргизии в эпоху капитализма. - М., 1986.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>Материалы по истории политического строя Казахстана. Т.1 - Алма-Ата, 1960.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Абдиров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М.Ш. История казачества Казахстана. - Алматы, 1994.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 xml:space="preserve">Кабулов М.Н. Переселения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илийских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уйгур в Семиречье. - Алма-Ата, 1951.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Касымбаев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Ж.К. Казахстан - Китай: караванная торговля в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A1291">
        <w:rPr>
          <w:rFonts w:ascii="Times New Roman" w:hAnsi="Times New Roman" w:cs="Times New Roman"/>
          <w:sz w:val="28"/>
          <w:szCs w:val="28"/>
        </w:rPr>
        <w:t xml:space="preserve"> - начала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8A1291">
        <w:rPr>
          <w:rFonts w:ascii="Times New Roman" w:hAnsi="Times New Roman" w:cs="Times New Roman"/>
          <w:sz w:val="28"/>
          <w:szCs w:val="28"/>
        </w:rPr>
        <w:t xml:space="preserve"> вв. - Алматы, 1996.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1291">
        <w:rPr>
          <w:rFonts w:ascii="Times New Roman" w:hAnsi="Times New Roman" w:cs="Times New Roman"/>
          <w:sz w:val="28"/>
          <w:szCs w:val="28"/>
        </w:rPr>
        <w:t xml:space="preserve">Сулейменов Б. Аграрный вопрос в Казахстане последней трети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A1291">
        <w:rPr>
          <w:rFonts w:ascii="Times New Roman" w:hAnsi="Times New Roman" w:cs="Times New Roman"/>
          <w:sz w:val="28"/>
          <w:szCs w:val="28"/>
        </w:rPr>
        <w:t xml:space="preserve"> – начала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8A1291">
        <w:rPr>
          <w:rFonts w:ascii="Times New Roman" w:hAnsi="Times New Roman" w:cs="Times New Roman"/>
          <w:sz w:val="28"/>
          <w:szCs w:val="28"/>
        </w:rPr>
        <w:t xml:space="preserve"> вв. - Алма-Ата, 1963. 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Касымбаев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Ж.К. Казахстан - Китай: караванная торговля в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A1291">
        <w:rPr>
          <w:rFonts w:ascii="Times New Roman" w:hAnsi="Times New Roman" w:cs="Times New Roman"/>
          <w:sz w:val="28"/>
          <w:szCs w:val="28"/>
        </w:rPr>
        <w:t xml:space="preserve"> – начале ХХ вв. А., 1996, с.102.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Касымбаев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Ж.</w:t>
      </w:r>
      <w:proofErr w:type="gramStart"/>
      <w:r w:rsidRPr="008A129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A12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129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A1291">
        <w:rPr>
          <w:rFonts w:ascii="Times New Roman" w:hAnsi="Times New Roman" w:cs="Times New Roman"/>
          <w:sz w:val="28"/>
          <w:szCs w:val="28"/>
        </w:rPr>
        <w:t xml:space="preserve"> торговле России с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Цинской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империей через города Восточного Казахстана в 80 - 90-е годы Х1Хв.// Общество и государство в Китае. 12-ая конференция, ч.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A1291">
        <w:rPr>
          <w:rFonts w:ascii="Times New Roman" w:hAnsi="Times New Roman" w:cs="Times New Roman"/>
          <w:sz w:val="28"/>
          <w:szCs w:val="28"/>
        </w:rPr>
        <w:t>, М., 1981,с.158.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Касымбаев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Ж.К.Роль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городов Восточного Казахстана в развитии торговых отношений в конце Х1Хв. // Известия АН </w:t>
      </w: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КазССР</w:t>
      </w:r>
      <w:proofErr w:type="gramStart"/>
      <w:r w:rsidRPr="008A129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A1291">
        <w:rPr>
          <w:rFonts w:ascii="Times New Roman" w:hAnsi="Times New Roman" w:cs="Times New Roman"/>
          <w:sz w:val="28"/>
          <w:szCs w:val="28"/>
        </w:rPr>
        <w:t>ер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>. общ. наук. 1976, №5, с.45.</w:t>
      </w:r>
    </w:p>
    <w:p w:rsidR="008A1291" w:rsidRPr="008A1291" w:rsidRDefault="008A1291" w:rsidP="008A129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Апполова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К.Г. Экономические и политические связи Казахстана с Россией в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8A1291">
        <w:rPr>
          <w:rFonts w:ascii="Times New Roman" w:hAnsi="Times New Roman" w:cs="Times New Roman"/>
          <w:sz w:val="28"/>
          <w:szCs w:val="28"/>
        </w:rPr>
        <w:t xml:space="preserve"> - начале Х</w:t>
      </w:r>
      <w:proofErr w:type="gramStart"/>
      <w:r w:rsidRPr="008A129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8A1291">
        <w:rPr>
          <w:rFonts w:ascii="Times New Roman" w:hAnsi="Times New Roman" w:cs="Times New Roman"/>
          <w:sz w:val="28"/>
          <w:szCs w:val="28"/>
        </w:rPr>
        <w:t>Хвв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>. МЛ 960, с.204.</w:t>
      </w:r>
    </w:p>
    <w:p w:rsidR="008A1291" w:rsidRDefault="008A1291" w:rsidP="008A12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8A1291">
        <w:rPr>
          <w:rFonts w:ascii="Times New Roman" w:hAnsi="Times New Roman" w:cs="Times New Roman"/>
          <w:sz w:val="28"/>
          <w:szCs w:val="28"/>
        </w:rPr>
        <w:t>Касымбаев</w:t>
      </w:r>
      <w:proofErr w:type="spellEnd"/>
      <w:r w:rsidRPr="008A1291">
        <w:rPr>
          <w:rFonts w:ascii="Times New Roman" w:hAnsi="Times New Roman" w:cs="Times New Roman"/>
          <w:sz w:val="28"/>
          <w:szCs w:val="28"/>
        </w:rPr>
        <w:t xml:space="preserve"> Ж.К. // Казахстан - Китай: караванная торговля в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A1291">
        <w:rPr>
          <w:rFonts w:ascii="Times New Roman" w:hAnsi="Times New Roman" w:cs="Times New Roman"/>
          <w:sz w:val="28"/>
          <w:szCs w:val="28"/>
        </w:rPr>
        <w:t xml:space="preserve"> - начале </w:t>
      </w:r>
      <w:r w:rsidRPr="008A1291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8A1291">
        <w:rPr>
          <w:rFonts w:ascii="Times New Roman" w:hAnsi="Times New Roman" w:cs="Times New Roman"/>
          <w:sz w:val="28"/>
          <w:szCs w:val="28"/>
        </w:rPr>
        <w:t xml:space="preserve"> веков. А., 1996, с.94.</w:t>
      </w:r>
    </w:p>
    <w:p w:rsidR="008A1291" w:rsidRDefault="008A1291" w:rsidP="008A12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8A1291" w:rsidRPr="008A1291" w:rsidRDefault="008A1291" w:rsidP="008A1291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 w:rsidRPr="008A1291">
        <w:rPr>
          <w:rFonts w:ascii="Times New Roman" w:hAnsi="Times New Roman" w:cs="Times New Roman"/>
          <w:b/>
          <w:sz w:val="28"/>
          <w:szCs w:val="28"/>
          <w:lang w:val="kk-KZ"/>
        </w:rPr>
        <w:t>4Қосымша</w:t>
      </w:r>
    </w:p>
    <w:bookmarkEnd w:id="0"/>
    <w:p w:rsidR="008A1291" w:rsidRPr="008A1291" w:rsidRDefault="008A1291" w:rsidP="008A1291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Шаруашыл – мәдени типтер пәнін оқуға арналан оқу бағдарламасы.</w:t>
      </w:r>
    </w:p>
    <w:sectPr w:rsidR="008A1291" w:rsidRPr="008A1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E7836"/>
    <w:multiLevelType w:val="hybridMultilevel"/>
    <w:tmpl w:val="F11432AA"/>
    <w:lvl w:ilvl="0" w:tplc="041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">
    <w:nsid w:val="0B2B214D"/>
    <w:multiLevelType w:val="hybridMultilevel"/>
    <w:tmpl w:val="6DC8FC52"/>
    <w:lvl w:ilvl="0" w:tplc="C6A0729C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01A0A"/>
    <w:multiLevelType w:val="hybridMultilevel"/>
    <w:tmpl w:val="427C0E3E"/>
    <w:lvl w:ilvl="0" w:tplc="126C1B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171ADB"/>
    <w:multiLevelType w:val="hybridMultilevel"/>
    <w:tmpl w:val="06B22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2E1B4C"/>
    <w:multiLevelType w:val="hybridMultilevel"/>
    <w:tmpl w:val="CB7853C8"/>
    <w:lvl w:ilvl="0" w:tplc="0419000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6"/>
        </w:tabs>
        <w:ind w:left="55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6"/>
        </w:tabs>
        <w:ind w:left="62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6"/>
        </w:tabs>
        <w:ind w:left="70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FEF"/>
    <w:rsid w:val="002A2F4F"/>
    <w:rsid w:val="00532FEF"/>
    <w:rsid w:val="006F467E"/>
    <w:rsid w:val="007117A3"/>
    <w:rsid w:val="00806449"/>
    <w:rsid w:val="008A1291"/>
    <w:rsid w:val="0095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F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2014-01-27T02:25:00Z</dcterms:created>
  <dcterms:modified xsi:type="dcterms:W3CDTF">2014-01-27T02:25:00Z</dcterms:modified>
</cp:coreProperties>
</file>